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26.23.129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ст-ца Ладожская, а/д «г. Краснодар – г. Кропоткин – граница Ставропольского края», 76км+781м (справа), 76км+660м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Пшада, Краснодарский край, г. Геленджик, с. Пшада,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Апанасенко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«ДОН»)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